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A66D" w14:textId="77777777" w:rsidR="00454E33" w:rsidRPr="00323366" w:rsidRDefault="00454E33" w:rsidP="00454E33">
      <w:pPr>
        <w:pStyle w:val="Zpat"/>
        <w:tabs>
          <w:tab w:val="clear" w:pos="4536"/>
          <w:tab w:val="clear" w:pos="9072"/>
        </w:tabs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23366" w:rsidRPr="00323366" w14:paraId="76F66151" w14:textId="77777777" w:rsidTr="004062A6">
        <w:tc>
          <w:tcPr>
            <w:tcW w:w="9426" w:type="dxa"/>
            <w:gridSpan w:val="2"/>
            <w:tcBorders>
              <w:bottom w:val="nil"/>
            </w:tcBorders>
          </w:tcPr>
          <w:p w14:paraId="2FBF8E39" w14:textId="207D49E0" w:rsidR="00454E33" w:rsidRPr="00323366" w:rsidRDefault="00454E33" w:rsidP="001B0DA1">
            <w:pPr>
              <w:jc w:val="center"/>
            </w:pPr>
            <w:r w:rsidRPr="00323366">
              <w:t>Zá</w:t>
            </w:r>
            <w:r w:rsidR="00D73ADB" w:rsidRPr="00323366">
              <w:t xml:space="preserve">kladní škola a </w:t>
            </w:r>
            <w:r w:rsidR="001737EF" w:rsidRPr="00323366">
              <w:t>m</w:t>
            </w:r>
            <w:r w:rsidR="00D73ADB" w:rsidRPr="00323366">
              <w:t>ateřská škola Pravčice, okres Kroměříž</w:t>
            </w:r>
          </w:p>
          <w:p w14:paraId="62BFE663" w14:textId="526E5552" w:rsidR="00454E33" w:rsidRPr="00323366" w:rsidRDefault="00454E33" w:rsidP="001B0DA1">
            <w:pPr>
              <w:jc w:val="center"/>
            </w:pPr>
            <w:r w:rsidRPr="00323366">
              <w:t>se sídlem</w:t>
            </w:r>
            <w:r w:rsidR="001737EF" w:rsidRPr="00323366">
              <w:t xml:space="preserve"> </w:t>
            </w:r>
            <w:r w:rsidR="00D73ADB" w:rsidRPr="00323366">
              <w:t>Pravčice 148,</w:t>
            </w:r>
            <w:r w:rsidR="001737EF" w:rsidRPr="00323366">
              <w:t xml:space="preserve"> </w:t>
            </w:r>
            <w:r w:rsidR="00D73ADB" w:rsidRPr="00323366">
              <w:t>768 24 Hulín</w:t>
            </w:r>
          </w:p>
        </w:tc>
      </w:tr>
      <w:tr w:rsidR="00323366" w:rsidRPr="00323366" w14:paraId="59DE39CA" w14:textId="77777777" w:rsidTr="004062A6">
        <w:trPr>
          <w:cantSplit/>
        </w:trPr>
        <w:tc>
          <w:tcPr>
            <w:tcW w:w="9426" w:type="dxa"/>
            <w:gridSpan w:val="2"/>
          </w:tcPr>
          <w:p w14:paraId="65005C35" w14:textId="5CF2AF36" w:rsidR="00454E33" w:rsidRPr="00323366" w:rsidRDefault="004062A6" w:rsidP="00454E33">
            <w:pPr>
              <w:spacing w:before="120" w:line="240" w:lineRule="atLeast"/>
              <w:jc w:val="center"/>
              <w:rPr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 xml:space="preserve">Program poradenských služeb v </w:t>
            </w:r>
            <w:r w:rsidR="00102DBD">
              <w:rPr>
                <w:b/>
                <w:caps/>
                <w:sz w:val="40"/>
                <w:szCs w:val="40"/>
              </w:rPr>
              <w:t>ZŠ</w:t>
            </w:r>
          </w:p>
        </w:tc>
      </w:tr>
      <w:tr w:rsidR="00323366" w:rsidRPr="00323366" w14:paraId="3212565F" w14:textId="77777777" w:rsidTr="004062A6">
        <w:tc>
          <w:tcPr>
            <w:tcW w:w="4465" w:type="dxa"/>
          </w:tcPr>
          <w:p w14:paraId="3D5BE0BC" w14:textId="4A0D959F" w:rsidR="00454E33" w:rsidRPr="00323366" w:rsidRDefault="005F3BC0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454E33" w:rsidRPr="00323366">
              <w:rPr>
                <w:szCs w:val="24"/>
              </w:rPr>
              <w:t>.</w:t>
            </w:r>
            <w:r>
              <w:rPr>
                <w:szCs w:val="24"/>
              </w:rPr>
              <w:t>č</w:t>
            </w:r>
            <w:r w:rsidR="00454E33" w:rsidRPr="00323366">
              <w:rPr>
                <w:szCs w:val="24"/>
              </w:rPr>
              <w:t>.:            skartační znak</w:t>
            </w:r>
          </w:p>
        </w:tc>
        <w:tc>
          <w:tcPr>
            <w:tcW w:w="4961" w:type="dxa"/>
          </w:tcPr>
          <w:p w14:paraId="08C96AC9" w14:textId="5DD98BEC" w:rsidR="00454E33" w:rsidRPr="00323366" w:rsidRDefault="0097316E" w:rsidP="00D62E26">
            <w:pPr>
              <w:spacing w:before="120"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SM-ZŠMŠP</w:t>
            </w:r>
            <w:r w:rsidR="006D5D93" w:rsidRPr="00323366">
              <w:rPr>
                <w:b/>
                <w:szCs w:val="24"/>
              </w:rPr>
              <w:t xml:space="preserve">  </w:t>
            </w:r>
            <w:r w:rsidR="006B2EC7">
              <w:rPr>
                <w:b/>
                <w:szCs w:val="24"/>
              </w:rPr>
              <w:t>4/ Rv6</w:t>
            </w:r>
            <w:r w:rsidR="006D5D93" w:rsidRPr="00323366">
              <w:rPr>
                <w:b/>
                <w:szCs w:val="24"/>
              </w:rPr>
              <w:t xml:space="preserve">   </w:t>
            </w:r>
            <w:r w:rsidR="00454E33" w:rsidRPr="00323366">
              <w:rPr>
                <w:b/>
                <w:szCs w:val="24"/>
              </w:rPr>
              <w:t xml:space="preserve"> </w:t>
            </w:r>
          </w:p>
        </w:tc>
      </w:tr>
      <w:tr w:rsidR="00323366" w:rsidRPr="00323366" w14:paraId="0DACEF27" w14:textId="77777777" w:rsidTr="004062A6">
        <w:tc>
          <w:tcPr>
            <w:tcW w:w="4465" w:type="dxa"/>
          </w:tcPr>
          <w:p w14:paraId="04883A94" w14:textId="77777777" w:rsidR="00454E33" w:rsidRPr="00323366" w:rsidRDefault="00454E33" w:rsidP="001B0DA1">
            <w:pPr>
              <w:spacing w:before="120" w:line="240" w:lineRule="atLeast"/>
              <w:rPr>
                <w:szCs w:val="24"/>
              </w:rPr>
            </w:pPr>
            <w:r w:rsidRPr="00323366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793BFEDA" w14:textId="6DCC1A6E" w:rsidR="00454E33" w:rsidRPr="00323366" w:rsidRDefault="00E64B04" w:rsidP="001737EF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 w:rsidRPr="00323366">
              <w:rPr>
                <w:szCs w:val="24"/>
              </w:rPr>
              <w:t>Mgr. Darina Prokschová</w:t>
            </w:r>
            <w:r w:rsidR="00454E33" w:rsidRPr="00323366">
              <w:rPr>
                <w:szCs w:val="24"/>
              </w:rPr>
              <w:t>, ředitel školy</w:t>
            </w:r>
          </w:p>
        </w:tc>
      </w:tr>
      <w:tr w:rsidR="00323366" w:rsidRPr="00323366" w14:paraId="0BD8802F" w14:textId="77777777" w:rsidTr="004062A6">
        <w:tc>
          <w:tcPr>
            <w:tcW w:w="4465" w:type="dxa"/>
          </w:tcPr>
          <w:p w14:paraId="3E5F6BAF" w14:textId="77777777" w:rsidR="00454E33" w:rsidRPr="00323366" w:rsidRDefault="00785969" w:rsidP="001B0DA1">
            <w:pPr>
              <w:spacing w:before="120" w:line="240" w:lineRule="atLeast"/>
              <w:rPr>
                <w:szCs w:val="24"/>
              </w:rPr>
            </w:pPr>
            <w:r w:rsidRPr="00323366">
              <w:rPr>
                <w:szCs w:val="24"/>
              </w:rPr>
              <w:t>Vydal</w:t>
            </w:r>
            <w:r w:rsidR="00454E33" w:rsidRPr="00323366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DB2DB1C" w14:textId="4A1EEBFD" w:rsidR="00454E33" w:rsidRPr="00323366" w:rsidRDefault="00E64B04" w:rsidP="001737EF">
            <w:pPr>
              <w:spacing w:before="120" w:line="240" w:lineRule="atLeast"/>
              <w:rPr>
                <w:szCs w:val="24"/>
              </w:rPr>
            </w:pPr>
            <w:r w:rsidRPr="00323366">
              <w:rPr>
                <w:szCs w:val="24"/>
              </w:rPr>
              <w:t>Mgr. Darina Prokschová</w:t>
            </w:r>
            <w:r w:rsidR="00454E33" w:rsidRPr="00323366">
              <w:rPr>
                <w:szCs w:val="24"/>
              </w:rPr>
              <w:t>, ředitel školy</w:t>
            </w:r>
          </w:p>
          <w:p w14:paraId="018CA667" w14:textId="77777777" w:rsidR="00454E33" w:rsidRPr="00323366" w:rsidRDefault="00454E33" w:rsidP="001737EF">
            <w:pPr>
              <w:spacing w:before="120" w:line="240" w:lineRule="atLeast"/>
              <w:rPr>
                <w:szCs w:val="24"/>
              </w:rPr>
            </w:pPr>
          </w:p>
        </w:tc>
      </w:tr>
      <w:tr w:rsidR="00323366" w:rsidRPr="00323366" w14:paraId="14E27D97" w14:textId="77777777" w:rsidTr="004062A6">
        <w:tc>
          <w:tcPr>
            <w:tcW w:w="4465" w:type="dxa"/>
          </w:tcPr>
          <w:p w14:paraId="0BBA387C" w14:textId="77777777" w:rsidR="00454E33" w:rsidRPr="00323366" w:rsidRDefault="00454E33" w:rsidP="001B0DA1">
            <w:pPr>
              <w:spacing w:before="120" w:line="240" w:lineRule="atLeast"/>
              <w:rPr>
                <w:szCs w:val="24"/>
              </w:rPr>
            </w:pPr>
            <w:r w:rsidRPr="00323366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0215AEE0" w14:textId="319A0FE9" w:rsidR="00454E33" w:rsidRPr="00323366" w:rsidRDefault="004062A6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E64B04" w:rsidRPr="00323366">
              <w:rPr>
                <w:szCs w:val="24"/>
              </w:rPr>
              <w:t>.</w:t>
            </w:r>
            <w:r>
              <w:rPr>
                <w:szCs w:val="24"/>
              </w:rPr>
              <w:t xml:space="preserve"> 1</w:t>
            </w:r>
            <w:r w:rsidR="00E64B04" w:rsidRPr="0032336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E64B04" w:rsidRPr="00323366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</w:tr>
    </w:tbl>
    <w:p w14:paraId="151C56F2" w14:textId="77777777" w:rsidR="00454E33" w:rsidRPr="00323366" w:rsidRDefault="00454E33" w:rsidP="00454E33">
      <w:pPr>
        <w:pStyle w:val="Zkladntext"/>
        <w:rPr>
          <w:sz w:val="20"/>
        </w:rPr>
      </w:pPr>
    </w:p>
    <w:p w14:paraId="7884B398" w14:textId="1A0270D9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PROGRAM PORADENSKÝCH SLUŽEB V</w:t>
      </w:r>
      <w:r>
        <w:rPr>
          <w:b/>
          <w:bCs/>
          <w:sz w:val="36"/>
          <w:szCs w:val="36"/>
        </w:rPr>
        <w:t xml:space="preserve"> </w:t>
      </w:r>
      <w:r w:rsidRPr="00102DBD">
        <w:rPr>
          <w:b/>
          <w:bCs/>
          <w:sz w:val="36"/>
          <w:szCs w:val="36"/>
        </w:rPr>
        <w:t xml:space="preserve">ZŠ – 1. stupeň, </w:t>
      </w:r>
    </w:p>
    <w:p w14:paraId="6ACD24B0" w14:textId="7D871D23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Legislativní rámec a návazné dokumenty školy</w:t>
      </w:r>
    </w:p>
    <w:p w14:paraId="5B056321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Poskytování poradenských služeb ve škole se řídí zejména:</w:t>
      </w:r>
    </w:p>
    <w:p w14:paraId="78B8D81B" w14:textId="77777777" w:rsidR="00102DBD" w:rsidRPr="00102DBD" w:rsidRDefault="00102DBD" w:rsidP="00102DBD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vyhláškou č. </w:t>
      </w:r>
      <w:r w:rsidRPr="00102DBD">
        <w:rPr>
          <w:b/>
          <w:bCs/>
          <w:szCs w:val="24"/>
        </w:rPr>
        <w:t>72/2005 Sb.</w:t>
      </w:r>
      <w:r w:rsidRPr="00102DBD">
        <w:rPr>
          <w:szCs w:val="24"/>
        </w:rPr>
        <w:t>, o poskytování poradenských služeb ve školách a školských poradenských zařízeních, v platném znění,</w:t>
      </w:r>
    </w:p>
    <w:p w14:paraId="66476BF5" w14:textId="77777777" w:rsidR="00102DBD" w:rsidRPr="00102DBD" w:rsidRDefault="00102DBD" w:rsidP="00102DBD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vyhláškou č. </w:t>
      </w:r>
      <w:r w:rsidRPr="00102DBD">
        <w:rPr>
          <w:b/>
          <w:bCs/>
          <w:szCs w:val="24"/>
        </w:rPr>
        <w:t>27/2016 Sb.</w:t>
      </w:r>
      <w:r w:rsidRPr="00102DBD">
        <w:rPr>
          <w:szCs w:val="24"/>
        </w:rPr>
        <w:t>, o vzdělávání žáků se speciálními vzdělávacími potřebami a žáků nadaných, v platném znění,</w:t>
      </w:r>
    </w:p>
    <w:p w14:paraId="5D05826C" w14:textId="77777777" w:rsidR="00102DBD" w:rsidRPr="00102DBD" w:rsidRDefault="00102DBD" w:rsidP="00102DBD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zákonem č. </w:t>
      </w:r>
      <w:r w:rsidRPr="00102DBD">
        <w:rPr>
          <w:b/>
          <w:bCs/>
          <w:szCs w:val="24"/>
        </w:rPr>
        <w:t>561/2004 Sb. (školský zákon)</w:t>
      </w:r>
      <w:r w:rsidRPr="00102DBD">
        <w:rPr>
          <w:szCs w:val="24"/>
        </w:rPr>
        <w:t>, zejména § 16 a souvisejícími ustanoveními.</w:t>
      </w:r>
    </w:p>
    <w:p w14:paraId="7967F0C4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29126D0F">
          <v:rect id="_x0000_i1025" style="width:0;height:1.5pt" o:hralign="center" o:hrstd="t" o:hr="t" fillcolor="#a0a0a0" stroked="f"/>
        </w:pict>
      </w:r>
    </w:p>
    <w:p w14:paraId="238C9AA6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1. Školní poradenské pracoviště (ŠPP) – organizace a spolupráce</w:t>
      </w:r>
    </w:p>
    <w:p w14:paraId="64158721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1.1 Složení ŠPP</w:t>
      </w:r>
    </w:p>
    <w:p w14:paraId="28EDD901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Poradenské služby jsou na škole zajišťovány školním poradenským pracovištěm v tomto složení:</w:t>
      </w:r>
    </w:p>
    <w:p w14:paraId="47AAB0F0" w14:textId="62FA4614" w:rsidR="00102DBD" w:rsidRPr="00102DBD" w:rsidRDefault="00102DBD" w:rsidP="00102DBD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Výchovný poradce (VP):</w:t>
      </w:r>
      <w:r w:rsidRPr="00102DBD">
        <w:rPr>
          <w:szCs w:val="24"/>
        </w:rPr>
        <w:t xml:space="preserve"> </w:t>
      </w:r>
      <w:r>
        <w:rPr>
          <w:szCs w:val="24"/>
        </w:rPr>
        <w:t>Mgr. Darina Prokschová</w:t>
      </w:r>
    </w:p>
    <w:p w14:paraId="7A52BC27" w14:textId="74D89D0E" w:rsidR="00102DBD" w:rsidRPr="00102DBD" w:rsidRDefault="00102DBD" w:rsidP="00102DBD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Školní metodik prevence (ŠMP):</w:t>
      </w:r>
      <w:r w:rsidRPr="00102DBD">
        <w:rPr>
          <w:szCs w:val="24"/>
        </w:rPr>
        <w:t xml:space="preserve"> </w:t>
      </w:r>
      <w:r>
        <w:rPr>
          <w:szCs w:val="24"/>
        </w:rPr>
        <w:t>Bc. Petra Šubertová</w:t>
      </w:r>
    </w:p>
    <w:p w14:paraId="5309239F" w14:textId="60CD9DF1" w:rsidR="00102DBD" w:rsidRPr="00102DBD" w:rsidRDefault="00102DBD" w:rsidP="00102DBD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Vedení školy:</w:t>
      </w:r>
      <w:r w:rsidRPr="00102DBD">
        <w:rPr>
          <w:szCs w:val="24"/>
        </w:rPr>
        <w:t xml:space="preserve"> </w:t>
      </w:r>
      <w:r>
        <w:rPr>
          <w:szCs w:val="24"/>
        </w:rPr>
        <w:t>Mgr. Darina Prokschová</w:t>
      </w:r>
    </w:p>
    <w:p w14:paraId="20A8638E" w14:textId="7FB6043F" w:rsidR="00102DBD" w:rsidRPr="00102DBD" w:rsidRDefault="00102DBD" w:rsidP="00102DBD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b/>
          <w:bCs/>
          <w:szCs w:val="24"/>
        </w:rPr>
        <w:t xml:space="preserve">Speciální pedagog: </w:t>
      </w:r>
      <w:r w:rsidRPr="00102DBD">
        <w:rPr>
          <w:szCs w:val="24"/>
        </w:rPr>
        <w:t>Mgr. Otmara Jeřábková</w:t>
      </w:r>
    </w:p>
    <w:p w14:paraId="76FFFB6D" w14:textId="102AA6E5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Škola nemá školního psychologa, sociálního pedagoga ani školského logopeda. Odborné služby zajišťuje externě prostřednictvím školských poradenských zařízení.</w:t>
      </w:r>
    </w:p>
    <w:p w14:paraId="555D7151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1.2 Externí spolupráce</w:t>
      </w:r>
    </w:p>
    <w:p w14:paraId="7CD11FD7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ŠPP spolupracuje zejména s:</w:t>
      </w:r>
    </w:p>
    <w:p w14:paraId="7DBF7F20" w14:textId="4FE7A2C3" w:rsidR="00102DBD" w:rsidRPr="00102DBD" w:rsidRDefault="00102DBD" w:rsidP="00102DBD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PPP</w:t>
      </w:r>
      <w:r w:rsidRPr="00102DBD">
        <w:rPr>
          <w:szCs w:val="24"/>
        </w:rPr>
        <w:t xml:space="preserve"> </w:t>
      </w:r>
      <w:r>
        <w:rPr>
          <w:szCs w:val="24"/>
        </w:rPr>
        <w:t>Kroměříž</w:t>
      </w:r>
      <w:r w:rsidRPr="00102DBD">
        <w:rPr>
          <w:szCs w:val="24"/>
        </w:rPr>
        <w:t xml:space="preserve">, případně </w:t>
      </w:r>
      <w:r w:rsidRPr="00102DBD">
        <w:rPr>
          <w:b/>
          <w:bCs/>
          <w:szCs w:val="24"/>
        </w:rPr>
        <w:t>SPC</w:t>
      </w:r>
      <w:r w:rsidRPr="00102DBD">
        <w:rPr>
          <w:szCs w:val="24"/>
        </w:rPr>
        <w:t xml:space="preserve"> </w:t>
      </w:r>
      <w:r>
        <w:rPr>
          <w:szCs w:val="24"/>
        </w:rPr>
        <w:t>Kroměříž</w:t>
      </w:r>
    </w:p>
    <w:p w14:paraId="367CF0ED" w14:textId="2C489409" w:rsidR="00102DBD" w:rsidRPr="00102DBD" w:rsidRDefault="00102DBD" w:rsidP="00102DBD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Zřizovatel</w:t>
      </w:r>
      <w:r>
        <w:rPr>
          <w:szCs w:val="24"/>
        </w:rPr>
        <w:t xml:space="preserve"> školy</w:t>
      </w:r>
    </w:p>
    <w:p w14:paraId="72338923" w14:textId="77777777" w:rsidR="00102DBD" w:rsidRPr="00102DBD" w:rsidRDefault="00102DBD" w:rsidP="00102DBD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dle potřeby </w:t>
      </w:r>
      <w:r w:rsidRPr="00102DBD">
        <w:rPr>
          <w:b/>
          <w:bCs/>
          <w:szCs w:val="24"/>
        </w:rPr>
        <w:t>praktický lékař</w:t>
      </w:r>
      <w:r w:rsidRPr="00102DBD">
        <w:rPr>
          <w:szCs w:val="24"/>
        </w:rPr>
        <w:t xml:space="preserve">, </w:t>
      </w:r>
      <w:r w:rsidRPr="00102DBD">
        <w:rPr>
          <w:b/>
          <w:bCs/>
          <w:szCs w:val="24"/>
        </w:rPr>
        <w:t>orgány obce</w:t>
      </w:r>
      <w:r w:rsidRPr="00102DBD">
        <w:rPr>
          <w:szCs w:val="24"/>
        </w:rPr>
        <w:t xml:space="preserve">, </w:t>
      </w:r>
      <w:r w:rsidRPr="00102DBD">
        <w:rPr>
          <w:b/>
          <w:bCs/>
          <w:szCs w:val="24"/>
        </w:rPr>
        <w:t>Policie ČR</w:t>
      </w:r>
      <w:r w:rsidRPr="00102DBD">
        <w:rPr>
          <w:szCs w:val="24"/>
        </w:rPr>
        <w:t xml:space="preserve">, </w:t>
      </w:r>
      <w:r w:rsidRPr="00102DBD">
        <w:rPr>
          <w:b/>
          <w:bCs/>
          <w:szCs w:val="24"/>
        </w:rPr>
        <w:t>SVP</w:t>
      </w:r>
      <w:r w:rsidRPr="00102DBD">
        <w:rPr>
          <w:szCs w:val="24"/>
        </w:rPr>
        <w:t>, neziskové organizace a další odborná pracoviště,</w:t>
      </w:r>
    </w:p>
    <w:p w14:paraId="3E210A23" w14:textId="77777777" w:rsidR="00102DBD" w:rsidRPr="00102DBD" w:rsidRDefault="00102DBD" w:rsidP="00102DBD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lastRenderedPageBreak/>
        <w:t>zákonnými zástupci</w:t>
      </w:r>
      <w:r w:rsidRPr="00102DBD">
        <w:rPr>
          <w:szCs w:val="24"/>
        </w:rPr>
        <w:t xml:space="preserve"> žáků.</w:t>
      </w:r>
    </w:p>
    <w:p w14:paraId="148EB576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42EE9D75">
          <v:rect id="_x0000_i1026" style="width:0;height:1.5pt" o:hralign="center" o:hrstd="t" o:hr="t" fillcolor="#a0a0a0" stroked="f"/>
        </w:pict>
      </w:r>
    </w:p>
    <w:p w14:paraId="41D4340D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2. Účel poradenských služeb a pravidla poskytování</w:t>
      </w:r>
    </w:p>
    <w:p w14:paraId="04DDBBCE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2.1 Účel poradenských služeb (ZŠ – 1. stupeň)</w:t>
      </w:r>
    </w:p>
    <w:p w14:paraId="497A8296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Poradenské služby jsou poskytovány v rozsahu odpovídajícím velikosti školy (dvě třídy) a zaměřují se zejména na:</w:t>
      </w:r>
    </w:p>
    <w:p w14:paraId="7BF08988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a) </w:t>
      </w:r>
      <w:r w:rsidRPr="00102DBD">
        <w:rPr>
          <w:b/>
          <w:bCs/>
          <w:szCs w:val="24"/>
        </w:rPr>
        <w:t>zajištění podpůrných opatření</w:t>
      </w:r>
      <w:r w:rsidRPr="00102DBD">
        <w:rPr>
          <w:szCs w:val="24"/>
        </w:rPr>
        <w:t xml:space="preserve"> pro žáky se speciálními vzdělávacími potřebami (SVP),</w:t>
      </w:r>
      <w:r w:rsidRPr="00102DBD">
        <w:rPr>
          <w:szCs w:val="24"/>
        </w:rPr>
        <w:br/>
        <w:t xml:space="preserve">b) </w:t>
      </w:r>
      <w:r w:rsidRPr="00102DBD">
        <w:rPr>
          <w:b/>
          <w:bCs/>
          <w:szCs w:val="24"/>
        </w:rPr>
        <w:t>sledování a vyhodnocování účinnosti podpory</w:t>
      </w:r>
      <w:r w:rsidRPr="00102DBD">
        <w:rPr>
          <w:szCs w:val="24"/>
        </w:rPr>
        <w:t xml:space="preserve"> (PLPP, doporučení PPP/SPC, IVP),</w:t>
      </w:r>
      <w:r w:rsidRPr="00102DBD">
        <w:rPr>
          <w:szCs w:val="24"/>
        </w:rPr>
        <w:br/>
        <w:t xml:space="preserve">c) </w:t>
      </w:r>
      <w:r w:rsidRPr="00102DBD">
        <w:rPr>
          <w:b/>
          <w:bCs/>
          <w:szCs w:val="24"/>
        </w:rPr>
        <w:t>prevenci školní neúspěšnosti</w:t>
      </w:r>
      <w:r w:rsidRPr="00102DBD">
        <w:rPr>
          <w:szCs w:val="24"/>
        </w:rPr>
        <w:t xml:space="preserve"> a podporu učebních návyků,</w:t>
      </w:r>
      <w:r w:rsidRPr="00102DBD">
        <w:rPr>
          <w:szCs w:val="24"/>
        </w:rPr>
        <w:br/>
        <w:t>d) podporu vzdělávání žáků z odlišného kulturního prostředí nebo se znevýhodněním,</w:t>
      </w:r>
      <w:r w:rsidRPr="00102DBD">
        <w:rPr>
          <w:szCs w:val="24"/>
        </w:rPr>
        <w:br/>
        <w:t xml:space="preserve">e) podporu vzdělávání </w:t>
      </w:r>
      <w:r w:rsidRPr="00102DBD">
        <w:rPr>
          <w:b/>
          <w:bCs/>
          <w:szCs w:val="24"/>
        </w:rPr>
        <w:t>nadaných a mimořádně nadaných</w:t>
      </w:r>
      <w:r w:rsidRPr="00102DBD">
        <w:rPr>
          <w:szCs w:val="24"/>
        </w:rPr>
        <w:t xml:space="preserve"> žáků,</w:t>
      </w:r>
      <w:r w:rsidRPr="00102DBD">
        <w:rPr>
          <w:szCs w:val="24"/>
        </w:rPr>
        <w:br/>
        <w:t>f) dlouhodobou i průběžnou péči o žáky s výchovnými či vzdělávacími obtížemi,</w:t>
      </w:r>
      <w:r w:rsidRPr="00102DBD">
        <w:rPr>
          <w:szCs w:val="24"/>
        </w:rPr>
        <w:br/>
        <w:t>g) včasnou intervenci při aktuálních problémech jednotlivých žáků i třídních kolektivů,</w:t>
      </w:r>
      <w:r w:rsidRPr="00102DBD">
        <w:rPr>
          <w:szCs w:val="24"/>
        </w:rPr>
        <w:br/>
        <w:t>h) prevenci rizikového chování (včetně šikany, kyberšikany, diskriminace),</w:t>
      </w:r>
      <w:r w:rsidRPr="00102DBD">
        <w:rPr>
          <w:szCs w:val="24"/>
        </w:rPr>
        <w:br/>
        <w:t>i) metodickou podporu pedagogům při práci se žáky s obtížemi,</w:t>
      </w:r>
      <w:r w:rsidRPr="00102DBD">
        <w:rPr>
          <w:szCs w:val="24"/>
        </w:rPr>
        <w:br/>
        <w:t>j) spolupráci a komunikaci mezi školou a zákonnými zástupci,</w:t>
      </w:r>
      <w:r w:rsidRPr="00102DBD">
        <w:rPr>
          <w:szCs w:val="24"/>
        </w:rPr>
        <w:br/>
        <w:t>k) spolupráci školy se školskými poradenskými zařízeními.</w:t>
      </w:r>
    </w:p>
    <w:p w14:paraId="55D92CD4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Pozn.: </w:t>
      </w:r>
      <w:r w:rsidRPr="00102DBD">
        <w:rPr>
          <w:b/>
          <w:bCs/>
          <w:szCs w:val="24"/>
        </w:rPr>
        <w:t>Kariérové poradenství</w:t>
      </w:r>
      <w:r w:rsidRPr="00102DBD">
        <w:rPr>
          <w:szCs w:val="24"/>
        </w:rPr>
        <w:t xml:space="preserve"> se na škole neposkytuje (1. stupeň ZŠ).</w:t>
      </w:r>
    </w:p>
    <w:p w14:paraId="079995C3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2.2 Pravidla při poskytování poradenských služeb</w:t>
      </w:r>
    </w:p>
    <w:p w14:paraId="2A131E07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Škola při poskytování poradenských služeb:</w:t>
      </w:r>
    </w:p>
    <w:p w14:paraId="3A73B142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dodržuje etické zásady a zásadu důvěrnosti,</w:t>
      </w:r>
    </w:p>
    <w:p w14:paraId="03640C18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vychází z individuálních potřeb žáka, podporuje jeho samostatnost a začlenění,</w:t>
      </w:r>
    </w:p>
    <w:p w14:paraId="3030A366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vede zákonné zástupce k aktivní spolupráci (domácí příprava, režimová opatření, doporučení PPP),</w:t>
      </w:r>
    </w:p>
    <w:p w14:paraId="54F9601D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spolupracuje s PPP/SPC a dalšími institucemi, pokud potřeba přesahuje možnosti školy,</w:t>
      </w:r>
    </w:p>
    <w:p w14:paraId="7DE90D20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prokazatelně informuje zákonné zástupce o:</w:t>
      </w:r>
    </w:p>
    <w:p w14:paraId="32C3E5E7" w14:textId="7886742D" w:rsidR="00102DBD" w:rsidRPr="00102DBD" w:rsidRDefault="00102DBD" w:rsidP="00102DBD">
      <w:pPr>
        <w:numPr>
          <w:ilvl w:val="1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druhu a účelu poradenské podpory ve škole,osobách, které poradenské služby zajišťují,</w:t>
      </w:r>
    </w:p>
    <w:p w14:paraId="2057A95C" w14:textId="77777777" w:rsidR="00102DBD" w:rsidRPr="00102DBD" w:rsidRDefault="00102DBD" w:rsidP="00102DBD">
      <w:pPr>
        <w:numPr>
          <w:ilvl w:val="1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právech a povinnostech včetně možnosti obrátit se na ČŠI dle školského zákona,</w:t>
      </w:r>
    </w:p>
    <w:p w14:paraId="5E08EB1D" w14:textId="77777777" w:rsidR="00102DBD" w:rsidRPr="00102DBD" w:rsidRDefault="00102DBD" w:rsidP="00102DBD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vede dokumentaci a chrání osobní údaje žáků (viz čl. 4).</w:t>
      </w:r>
    </w:p>
    <w:p w14:paraId="17309652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571B7682">
          <v:rect id="_x0000_i1027" style="width:0;height:1.5pt" o:hralign="center" o:hrstd="t" o:hr="t" fillcolor="#a0a0a0" stroked="f"/>
        </w:pict>
      </w:r>
    </w:p>
    <w:p w14:paraId="3E039903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3. Personální zajištění a standardní činnosti poradenského týmu</w:t>
      </w:r>
    </w:p>
    <w:p w14:paraId="2B11DE09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3.1 Standardní činnosti výchovného poradce (VP)</w:t>
      </w:r>
    </w:p>
    <w:p w14:paraId="677FBFDB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VP zajišťuje zejména:</w:t>
      </w:r>
    </w:p>
    <w:p w14:paraId="2AF0246E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Poradenské činnosti</w:t>
      </w:r>
    </w:p>
    <w:p w14:paraId="59B24AB4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lastRenderedPageBreak/>
        <w:t>vyhledávání žáků, jejichž vzdělávání vyžaduje zvýšenou podporu (školní neúspěšnost, obtíže v chování, obtíže v adaptaci),</w:t>
      </w:r>
    </w:p>
    <w:p w14:paraId="27E8C4D1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spolupráci na </w:t>
      </w:r>
      <w:r w:rsidRPr="00102DBD">
        <w:rPr>
          <w:b/>
          <w:bCs/>
          <w:szCs w:val="24"/>
        </w:rPr>
        <w:t>PLPP</w:t>
      </w:r>
      <w:r w:rsidRPr="00102DBD">
        <w:rPr>
          <w:szCs w:val="24"/>
        </w:rPr>
        <w:t xml:space="preserve"> a jeho vyhodnocování,</w:t>
      </w:r>
    </w:p>
    <w:p w14:paraId="27D34F35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koordinaci postupů školy při podezření na SVP (doporučení k vyšetření v PPP/SPC),</w:t>
      </w:r>
    </w:p>
    <w:p w14:paraId="70927074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spolupráci s PPP/SPC při nastavování podpůrných opatření (IVP, doporučení),</w:t>
      </w:r>
    </w:p>
    <w:p w14:paraId="3CF107EE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spolupráci s rodiči, třídními učiteli a vedením školy při řešení obtíží žáků,</w:t>
      </w:r>
    </w:p>
    <w:p w14:paraId="05C9FD9F" w14:textId="77777777" w:rsidR="00102DBD" w:rsidRPr="00102DBD" w:rsidRDefault="00102DBD" w:rsidP="00102DBD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účast na případových setkáních / výchovných komisích dle potřeby.</w:t>
      </w:r>
    </w:p>
    <w:p w14:paraId="31136D2B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Metodické a informační činnosti</w:t>
      </w:r>
    </w:p>
    <w:p w14:paraId="514FCB22" w14:textId="77777777" w:rsidR="00102DBD" w:rsidRPr="00102DBD" w:rsidRDefault="00102DBD" w:rsidP="00102DBD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metodickou podporu pedagogům při tvorbě a vyhodnocování PLPP/IVP,</w:t>
      </w:r>
    </w:p>
    <w:p w14:paraId="7D30C03F" w14:textId="77777777" w:rsidR="00102DBD" w:rsidRPr="00102DBD" w:rsidRDefault="00102DBD" w:rsidP="00102DBD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předávání informací o možnostech podpory, o postupech školy, o spolupracujících poradnách,</w:t>
      </w:r>
    </w:p>
    <w:p w14:paraId="524C3C7A" w14:textId="77777777" w:rsidR="00102DBD" w:rsidRPr="00102DBD" w:rsidRDefault="00102DBD" w:rsidP="00102DBD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vedení záznamů o činnosti VP v rozsahu potřebném pro doložení postupů školy.</w:t>
      </w:r>
    </w:p>
    <w:p w14:paraId="51B8FD72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102DBD">
        <w:rPr>
          <w:b/>
          <w:bCs/>
          <w:sz w:val="27"/>
          <w:szCs w:val="27"/>
        </w:rPr>
        <w:t>3.2 Standardní činnosti školního metodika prevence (ŠMP)</w:t>
      </w:r>
    </w:p>
    <w:p w14:paraId="40DFD22F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ŠMP zajišťuje zejména:</w:t>
      </w:r>
    </w:p>
    <w:p w14:paraId="658F31C2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Metodické a koordinační činnosti</w:t>
      </w:r>
    </w:p>
    <w:p w14:paraId="4174D3C4" w14:textId="77777777" w:rsidR="00102DBD" w:rsidRPr="00102DBD" w:rsidRDefault="00102DBD" w:rsidP="00102DBD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koordinaci, kontrolu a evaluaci </w:t>
      </w:r>
      <w:r w:rsidRPr="00102DBD">
        <w:rPr>
          <w:b/>
          <w:bCs/>
          <w:szCs w:val="24"/>
        </w:rPr>
        <w:t>Minimálního preventivního programu školy</w:t>
      </w:r>
      <w:r w:rsidRPr="00102DBD">
        <w:rPr>
          <w:szCs w:val="24"/>
        </w:rPr>
        <w:t>,</w:t>
      </w:r>
    </w:p>
    <w:p w14:paraId="39ECDC72" w14:textId="77777777" w:rsidR="00102DBD" w:rsidRPr="00102DBD" w:rsidRDefault="00102DBD" w:rsidP="00102DBD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metodické vedení pedagogů v oblasti prevence rizikového chování,</w:t>
      </w:r>
    </w:p>
    <w:p w14:paraId="4ED1DDE0" w14:textId="77777777" w:rsidR="00102DBD" w:rsidRPr="00102DBD" w:rsidRDefault="00102DBD" w:rsidP="00102DBD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spolupráci s třídními učiteli při práci s třídními kolektivy (třídnické hodiny, klima třídy),</w:t>
      </w:r>
    </w:p>
    <w:p w14:paraId="6439B9C2" w14:textId="77777777" w:rsidR="00102DBD" w:rsidRPr="00102DBD" w:rsidRDefault="00102DBD" w:rsidP="00102DBD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koordinaci postupů při řešení šikany a dalších rizikových jevů (v souladu se školními postupy).</w:t>
      </w:r>
    </w:p>
    <w:p w14:paraId="15982A16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Poradenské a intervenční činnosti</w:t>
      </w:r>
    </w:p>
    <w:p w14:paraId="099342F8" w14:textId="77777777" w:rsidR="00102DBD" w:rsidRPr="00102DBD" w:rsidRDefault="00102DBD" w:rsidP="00102DBD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zachycování varovných signálů rizikového chování a návrh opatření,</w:t>
      </w:r>
    </w:p>
    <w:p w14:paraId="717CE7AD" w14:textId="77777777" w:rsidR="00102DBD" w:rsidRPr="00102DBD" w:rsidRDefault="00102DBD" w:rsidP="00102DBD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spolupráci s rodiči a zajištění návazné péče (PPP, OSPOD, SVP apod.) v případě potřeby,</w:t>
      </w:r>
    </w:p>
    <w:p w14:paraId="5FD0D1E7" w14:textId="77777777" w:rsidR="00102DBD" w:rsidRPr="00102DBD" w:rsidRDefault="00102DBD" w:rsidP="00102DBD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spolupráci s vedením školy při akutních situacích.</w:t>
      </w:r>
    </w:p>
    <w:p w14:paraId="69118712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b/>
          <w:bCs/>
          <w:szCs w:val="24"/>
        </w:rPr>
        <w:t>Informační činnosti</w:t>
      </w:r>
    </w:p>
    <w:p w14:paraId="6077BCEA" w14:textId="77777777" w:rsidR="00102DBD" w:rsidRPr="00102DBD" w:rsidRDefault="00102DBD" w:rsidP="00102DBD">
      <w:pPr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vedení přehledu kontaktů na spolupracující instituce,</w:t>
      </w:r>
    </w:p>
    <w:p w14:paraId="6C97551E" w14:textId="77777777" w:rsidR="00102DBD" w:rsidRDefault="00102DBD" w:rsidP="00102DBD">
      <w:pPr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informování pedagogů a rodičů o preventivních tématech a postupech školy.</w:t>
      </w:r>
    </w:p>
    <w:p w14:paraId="6A65FC7B" w14:textId="69551695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3.3 </w:t>
      </w:r>
      <w:r w:rsidRPr="00102DBD">
        <w:rPr>
          <w:b/>
          <w:bCs/>
          <w:sz w:val="27"/>
          <w:szCs w:val="27"/>
        </w:rPr>
        <w:t>Standardní činnosti školního speciálního pedagoga</w:t>
      </w:r>
    </w:p>
    <w:p w14:paraId="0681B7B6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i/>
          <w:iCs/>
          <w:szCs w:val="24"/>
        </w:rPr>
        <w:t>(externí pracovník)</w:t>
      </w:r>
    </w:p>
    <w:p w14:paraId="397173FF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Školní speciální pedagog působí na škole jako </w:t>
      </w:r>
      <w:r w:rsidRPr="00FC07CE">
        <w:rPr>
          <w:b/>
          <w:bCs/>
          <w:szCs w:val="24"/>
        </w:rPr>
        <w:t>externí pracovník</w:t>
      </w:r>
      <w:r w:rsidRPr="00FC07CE">
        <w:rPr>
          <w:szCs w:val="24"/>
        </w:rPr>
        <w:t xml:space="preserve">, který dochází do školy v </w:t>
      </w:r>
      <w:r w:rsidRPr="00FC07CE">
        <w:rPr>
          <w:b/>
          <w:bCs/>
          <w:szCs w:val="24"/>
        </w:rPr>
        <w:t>odpoledních hodinách</w:t>
      </w:r>
      <w:r w:rsidRPr="00FC07CE">
        <w:rPr>
          <w:szCs w:val="24"/>
        </w:rPr>
        <w:t xml:space="preserve"> v rozsahu odpovídajícím potřebám školy a možnostem poskytované služby. Svou činnost vykonává ve spolupráci s vedením školy, výchovným poradcem, školním metodikem prevence, třídními učiteli, zákonnými zástupci žáků a školskými poradenskými zařízeními (PPP Kroměříž, SPC Kroměříž).</w:t>
      </w:r>
    </w:p>
    <w:p w14:paraId="507BBDED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FC07CE">
        <w:rPr>
          <w:b/>
          <w:bCs/>
          <w:sz w:val="27"/>
          <w:szCs w:val="27"/>
        </w:rPr>
        <w:t>Základní vymezení činnosti</w:t>
      </w:r>
    </w:p>
    <w:p w14:paraId="36320118" w14:textId="77777777" w:rsidR="00FC07CE" w:rsidRPr="00FC07CE" w:rsidRDefault="00FC07CE" w:rsidP="00FC07CE">
      <w:pPr>
        <w:numPr>
          <w:ilvl w:val="0"/>
          <w:numId w:val="3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Podílí se na poskytování poradenských služeb školy v rozsahu daném smluvním ujednáním.</w:t>
      </w:r>
    </w:p>
    <w:p w14:paraId="3760C0F3" w14:textId="77777777" w:rsidR="00FC07CE" w:rsidRPr="00FC07CE" w:rsidRDefault="00FC07CE" w:rsidP="00FC07CE">
      <w:pPr>
        <w:numPr>
          <w:ilvl w:val="0"/>
          <w:numId w:val="3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lastRenderedPageBreak/>
        <w:t>Podílí se na aktualizaci programu poradenských služeb školy z hlediska speciálně pedagogické podpory.</w:t>
      </w:r>
    </w:p>
    <w:p w14:paraId="15D6EBD8" w14:textId="77777777" w:rsidR="00FC07CE" w:rsidRPr="00FC07CE" w:rsidRDefault="00FC07CE" w:rsidP="00FC07CE">
      <w:pPr>
        <w:numPr>
          <w:ilvl w:val="0"/>
          <w:numId w:val="3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Poskytuje odborné konzultace pedagogickým pracovníkům a zákonným zástupcům.</w:t>
      </w:r>
    </w:p>
    <w:p w14:paraId="71226E78" w14:textId="77777777" w:rsidR="00FC07CE" w:rsidRPr="00FC07CE" w:rsidRDefault="00000000" w:rsidP="00FC07CE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3D7E3BD6">
          <v:rect id="_x0000_i1028" style="width:0;height:1.5pt" o:hralign="center" o:hrstd="t" o:hr="t" fillcolor="#a0a0a0" stroked="f"/>
        </w:pict>
      </w:r>
    </w:p>
    <w:p w14:paraId="50F4E9DA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FC07CE">
        <w:rPr>
          <w:b/>
          <w:bCs/>
          <w:sz w:val="27"/>
          <w:szCs w:val="27"/>
        </w:rPr>
        <w:t>I. Diagnostika a depistáž</w:t>
      </w:r>
    </w:p>
    <w:p w14:paraId="5EBC3E90" w14:textId="77777777" w:rsidR="00FC07CE" w:rsidRPr="00FC07CE" w:rsidRDefault="00FC07CE" w:rsidP="00FC07CE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Provádí </w:t>
      </w:r>
      <w:r w:rsidRPr="00FC07CE">
        <w:rPr>
          <w:b/>
          <w:bCs/>
          <w:szCs w:val="24"/>
        </w:rPr>
        <w:t>orientační speciálně pedagogické vyšetření</w:t>
      </w:r>
      <w:r w:rsidRPr="00FC07CE">
        <w:rPr>
          <w:szCs w:val="24"/>
        </w:rPr>
        <w:t xml:space="preserve"> žáků se vzdělávacími obtížemi na základě podnětu školy a se souhlasem zákonných zástupců.</w:t>
      </w:r>
    </w:p>
    <w:p w14:paraId="76B90981" w14:textId="77777777" w:rsidR="00FC07CE" w:rsidRPr="00FC07CE" w:rsidRDefault="00FC07CE" w:rsidP="00FC07CE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Podílí se na </w:t>
      </w:r>
      <w:r w:rsidRPr="00FC07CE">
        <w:rPr>
          <w:b/>
          <w:bCs/>
          <w:szCs w:val="24"/>
        </w:rPr>
        <w:t>vyhledávání žáků s rizikem vzniku speciálních vzdělávacích potřeb</w:t>
      </w:r>
      <w:r w:rsidRPr="00FC07CE">
        <w:rPr>
          <w:szCs w:val="24"/>
        </w:rPr>
        <w:t>, zejména v oblasti školní neúspěšnosti.</w:t>
      </w:r>
    </w:p>
    <w:p w14:paraId="33AE88FC" w14:textId="77777777" w:rsidR="00FC07CE" w:rsidRPr="00FC07CE" w:rsidRDefault="00FC07CE" w:rsidP="00FC07CE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Podílí se na shromažďování podkladů pro vyšetření žáků ve školských poradenských zařízeních (PPP, SPC).</w:t>
      </w:r>
    </w:p>
    <w:p w14:paraId="49C9ED69" w14:textId="77777777" w:rsidR="00FC07CE" w:rsidRPr="00FC07CE" w:rsidRDefault="00FC07CE" w:rsidP="00FC07CE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Konzultuje se třídními učiteli výsledky orientační diagnostiky a navrhuje vhodná podpůrná opatření v rámci školy.</w:t>
      </w:r>
    </w:p>
    <w:p w14:paraId="62A5A205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Diagnostika probíhá v rozsahu odpovídajícím docházce externího speciálního pedagoga a nenahrazuje komplexní diagnostiku PPP nebo SPC.</w:t>
      </w:r>
    </w:p>
    <w:p w14:paraId="07458199" w14:textId="77777777" w:rsidR="00FC07CE" w:rsidRPr="00FC07CE" w:rsidRDefault="00000000" w:rsidP="00FC07CE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2ECA60F4">
          <v:rect id="_x0000_i1029" style="width:0;height:1.5pt" o:hralign="center" o:hrstd="t" o:hr="t" fillcolor="#a0a0a0" stroked="f"/>
        </w:pict>
      </w:r>
    </w:p>
    <w:p w14:paraId="10896DA7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FC07CE">
        <w:rPr>
          <w:b/>
          <w:bCs/>
          <w:sz w:val="27"/>
          <w:szCs w:val="27"/>
        </w:rPr>
        <w:t>II. Konzultační, poradenské a intervenční činnosti</w:t>
      </w:r>
    </w:p>
    <w:p w14:paraId="03405373" w14:textId="77777777" w:rsidR="00FC07CE" w:rsidRPr="00FC07CE" w:rsidRDefault="00FC07CE" w:rsidP="00FC07CE">
      <w:pPr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Poskytuje </w:t>
      </w:r>
      <w:r w:rsidRPr="00FC07CE">
        <w:rPr>
          <w:b/>
          <w:bCs/>
          <w:szCs w:val="24"/>
        </w:rPr>
        <w:t>individuální nebo skupinovou speciálně pedagogickou intervenci</w:t>
      </w:r>
      <w:r w:rsidRPr="00FC07CE">
        <w:rPr>
          <w:szCs w:val="24"/>
        </w:rPr>
        <w:t xml:space="preserve"> žákům se SVP nebo s rizikem školní neúspěšnosti v odpoledních hodinách.</w:t>
      </w:r>
    </w:p>
    <w:p w14:paraId="55CE0398" w14:textId="77777777" w:rsidR="00FC07CE" w:rsidRPr="00FC07CE" w:rsidRDefault="00FC07CE" w:rsidP="00FC07CE">
      <w:pPr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Podílí se na realizaci opatření stanovených v plánu pedagogické podpory (PLPP) nebo doporučeních PPP/SPC.</w:t>
      </w:r>
    </w:p>
    <w:p w14:paraId="5B6CCD7D" w14:textId="77777777" w:rsidR="00FC07CE" w:rsidRPr="00FC07CE" w:rsidRDefault="00FC07CE" w:rsidP="00FC07CE">
      <w:pPr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Poskytuje </w:t>
      </w:r>
      <w:r w:rsidRPr="00FC07CE">
        <w:rPr>
          <w:b/>
          <w:bCs/>
          <w:szCs w:val="24"/>
        </w:rPr>
        <w:t>konzultace zákonným zástupcům</w:t>
      </w:r>
      <w:r w:rsidRPr="00FC07CE">
        <w:rPr>
          <w:szCs w:val="24"/>
        </w:rPr>
        <w:t xml:space="preserve"> žáků zaměřené na podporu dítěte v domácí přípravě.</w:t>
      </w:r>
    </w:p>
    <w:p w14:paraId="78141B22" w14:textId="77777777" w:rsidR="00FC07CE" w:rsidRPr="00FC07CE" w:rsidRDefault="00FC07CE" w:rsidP="00FC07CE">
      <w:pPr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 xml:space="preserve">Poskytuje </w:t>
      </w:r>
      <w:r w:rsidRPr="00FC07CE">
        <w:rPr>
          <w:b/>
          <w:bCs/>
          <w:szCs w:val="24"/>
        </w:rPr>
        <w:t>odborné konzultace pedagogickým pracovníkům</w:t>
      </w:r>
      <w:r w:rsidRPr="00FC07CE">
        <w:rPr>
          <w:szCs w:val="24"/>
        </w:rPr>
        <w:t xml:space="preserve"> v oblasti práce se žáky se speciálními vzdělávacími potřebami.</w:t>
      </w:r>
    </w:p>
    <w:p w14:paraId="3661E8AE" w14:textId="77777777" w:rsidR="00FC07CE" w:rsidRPr="00FC07CE" w:rsidRDefault="00FC07CE" w:rsidP="00FC07CE">
      <w:pPr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Průběžně vyhodnocuje účinnost poskytované speciálně pedagogické intervence a informuje o výsledcích vedení školy a třídní učitele.</w:t>
      </w:r>
    </w:p>
    <w:p w14:paraId="65282277" w14:textId="77777777" w:rsidR="00FC07CE" w:rsidRPr="00FC07CE" w:rsidRDefault="00000000" w:rsidP="00FC07CE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24F62CCF">
          <v:rect id="_x0000_i1030" style="width:0;height:1.5pt" o:hralign="center" o:hrstd="t" o:hr="t" fillcolor="#a0a0a0" stroked="f"/>
        </w:pict>
      </w:r>
    </w:p>
    <w:p w14:paraId="4FBF2577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FC07CE">
        <w:rPr>
          <w:b/>
          <w:bCs/>
          <w:sz w:val="27"/>
          <w:szCs w:val="27"/>
        </w:rPr>
        <w:t>III. Metodické a koordinační činnosti</w:t>
      </w:r>
    </w:p>
    <w:p w14:paraId="730D3832" w14:textId="77777777" w:rsidR="00FC07CE" w:rsidRPr="00FC07CE" w:rsidRDefault="00FC07CE" w:rsidP="00FC07CE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Poskytuje metodickou podporu pedagogům při volbě vhodných postupů a pomůcek pro žáky se speciálními vzdělávacími potřebami.</w:t>
      </w:r>
    </w:p>
    <w:p w14:paraId="5D31BA91" w14:textId="77777777" w:rsidR="00FC07CE" w:rsidRPr="00FC07CE" w:rsidRDefault="00FC07CE" w:rsidP="00FC07CE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Spolupracuje s výchovným poradcem a školním metodikem prevence při řešení školní neúspěšnosti a výchovných obtíží.</w:t>
      </w:r>
    </w:p>
    <w:p w14:paraId="57CF35CD" w14:textId="77777777" w:rsidR="00FC07CE" w:rsidRPr="00FC07CE" w:rsidRDefault="00FC07CE" w:rsidP="00FC07CE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Spolupracuje se školskými poradenskými zařízeními (PPP Kroměříž, SPC Kroměříž).</w:t>
      </w:r>
    </w:p>
    <w:p w14:paraId="434FCD3E" w14:textId="77777777" w:rsidR="00FC07CE" w:rsidRPr="00FC07CE" w:rsidRDefault="00FC07CE" w:rsidP="00FC07CE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t>Podílí se na vyhodnocování účinnosti podpůrných opatření ve škole.</w:t>
      </w:r>
    </w:p>
    <w:p w14:paraId="6781A035" w14:textId="77777777" w:rsidR="00FC07CE" w:rsidRPr="00FC07CE" w:rsidRDefault="00000000" w:rsidP="00FC07CE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1321D592">
          <v:rect id="_x0000_i1031" style="width:0;height:1.5pt" o:hralign="center" o:hrstd="t" o:hr="t" fillcolor="#a0a0a0" stroked="f"/>
        </w:pict>
      </w:r>
    </w:p>
    <w:p w14:paraId="72EC058A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sz w:val="27"/>
          <w:szCs w:val="27"/>
        </w:rPr>
      </w:pPr>
      <w:r w:rsidRPr="00FC07CE">
        <w:rPr>
          <w:b/>
          <w:bCs/>
          <w:sz w:val="27"/>
          <w:szCs w:val="27"/>
        </w:rPr>
        <w:t>Poznámka k rozsahu činností</w:t>
      </w:r>
    </w:p>
    <w:p w14:paraId="639D7BBD" w14:textId="77777777" w:rsidR="00FC07CE" w:rsidRPr="00FC07CE" w:rsidRDefault="00FC07CE" w:rsidP="00FC07C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FC07CE">
        <w:rPr>
          <w:szCs w:val="24"/>
        </w:rPr>
        <w:lastRenderedPageBreak/>
        <w:t xml:space="preserve">Rozsah činností školního speciálního pedagoga je přizpůsoben </w:t>
      </w:r>
      <w:r w:rsidRPr="00FC07CE">
        <w:rPr>
          <w:b/>
          <w:bCs/>
          <w:szCs w:val="24"/>
        </w:rPr>
        <w:t>velikosti školy, počtu žáků a rozsahu jeho externí docházky</w:t>
      </w:r>
      <w:r w:rsidRPr="00FC07CE">
        <w:rPr>
          <w:szCs w:val="24"/>
        </w:rPr>
        <w:t xml:space="preserve">. Speciálně pedagogická péče je poskytována zejména formou </w:t>
      </w:r>
      <w:r w:rsidRPr="00FC07CE">
        <w:rPr>
          <w:b/>
          <w:bCs/>
          <w:szCs w:val="24"/>
        </w:rPr>
        <w:t>konzultací a cílených intervencí</w:t>
      </w:r>
      <w:r w:rsidRPr="00FC07CE">
        <w:rPr>
          <w:szCs w:val="24"/>
        </w:rPr>
        <w:t xml:space="preserve"> a doplňuje podpůrná opatření realizovaná v běžné výuce.</w:t>
      </w:r>
    </w:p>
    <w:p w14:paraId="01FD33BC" w14:textId="77777777" w:rsidR="00102DBD" w:rsidRPr="00102DBD" w:rsidRDefault="00102DBD" w:rsidP="00102DBD">
      <w:pPr>
        <w:overflowPunct/>
        <w:autoSpaceDE/>
        <w:autoSpaceDN/>
        <w:adjustRightInd/>
        <w:textAlignment w:val="auto"/>
        <w:rPr>
          <w:rFonts w:eastAsia="Calibri"/>
          <w:kern w:val="2"/>
          <w:szCs w:val="24"/>
          <w:lang w:eastAsia="en-US"/>
          <w14:ligatures w14:val="standardContextual"/>
        </w:rPr>
      </w:pPr>
    </w:p>
    <w:p w14:paraId="4D27D60A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</w:p>
    <w:p w14:paraId="04A94043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539E2D5F">
          <v:rect id="_x0000_i1032" style="width:0;height:1.5pt" o:hralign="center" o:hrstd="t" o:hr="t" fillcolor="#a0a0a0" stroked="f"/>
        </w:pict>
      </w:r>
    </w:p>
    <w:p w14:paraId="6C12EE3A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4. Dokumentace a ochrana osobních údajů</w:t>
      </w:r>
    </w:p>
    <w:p w14:paraId="2D4A2780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Škola vede o poradenských službách přiměřenou dokumentaci, zejména:</w:t>
      </w:r>
      <w:r w:rsidRPr="00102DBD">
        <w:rPr>
          <w:szCs w:val="24"/>
        </w:rPr>
        <w:br/>
        <w:t>a) záznamy o jednáních, intervencích, doporučeních a poskytnuté podpoře (individuální i skupinové),</w:t>
      </w:r>
      <w:r w:rsidRPr="00102DBD">
        <w:rPr>
          <w:szCs w:val="24"/>
        </w:rPr>
        <w:br/>
        <w:t>b) dokumenty k PLPP/IVP a vyhodnocování podpůrných opatření,</w:t>
      </w:r>
      <w:r w:rsidRPr="00102DBD">
        <w:rPr>
          <w:szCs w:val="24"/>
        </w:rPr>
        <w:br/>
        <w:t>c) součinnost se školskými poradenskými zařízeními a dalšími institucemi,</w:t>
      </w:r>
      <w:r w:rsidRPr="00102DBD">
        <w:rPr>
          <w:szCs w:val="24"/>
        </w:rPr>
        <w:br/>
        <w:t>d) záznamy o komunikaci se zákonnými zástupci.</w:t>
      </w:r>
    </w:p>
    <w:p w14:paraId="10DA19DE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Dokumentace je ukládána a zpřístupňována pouze oprávněným osobám a je vedena v souladu s pravidly ochrany osobních údajů a vnitřními předpisy školy. Kontrolu dokumentace provádí vedení školy.</w:t>
      </w:r>
    </w:p>
    <w:p w14:paraId="1A1F0E40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763F6EAC">
          <v:rect id="_x0000_i1033" style="width:0;height:1.5pt" o:hralign="center" o:hrstd="t" o:hr="t" fillcolor="#a0a0a0" stroked="f"/>
        </w:pict>
      </w:r>
    </w:p>
    <w:p w14:paraId="3472745C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5. Časová dostupnost poradenských služeb</w:t>
      </w:r>
    </w:p>
    <w:p w14:paraId="25E6AF5C" w14:textId="77777777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Členové ŠPP mají stanovené konzultační hodiny pro:</w:t>
      </w:r>
    </w:p>
    <w:p w14:paraId="0962845D" w14:textId="77777777" w:rsidR="00102DBD" w:rsidRPr="00102DBD" w:rsidRDefault="00102DBD" w:rsidP="00102DBD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zákonné zástupce,</w:t>
      </w:r>
    </w:p>
    <w:p w14:paraId="7B5C92AF" w14:textId="2A170515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Konzultační hodiny jsou zveřejněny na webu školy</w:t>
      </w:r>
      <w:r w:rsidR="00FC07CE">
        <w:rPr>
          <w:szCs w:val="24"/>
        </w:rPr>
        <w:t>.</w:t>
      </w:r>
    </w:p>
    <w:p w14:paraId="6C367C97" w14:textId="77777777" w:rsidR="00102DBD" w:rsidRPr="00102DBD" w:rsidRDefault="00000000" w:rsidP="00102DB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pict w14:anchorId="7A85C287">
          <v:rect id="_x0000_i1034" style="width:0;height:1.5pt" o:hralign="center" o:hrstd="t" o:hr="t" fillcolor="#a0a0a0" stroked="f"/>
        </w:pict>
      </w:r>
    </w:p>
    <w:p w14:paraId="0156984F" w14:textId="502AC0F5" w:rsidR="00102DBD" w:rsidRPr="00102DBD" w:rsidRDefault="00102DBD" w:rsidP="00102DBD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36"/>
          <w:szCs w:val="36"/>
        </w:rPr>
      </w:pPr>
      <w:r w:rsidRPr="00102DBD">
        <w:rPr>
          <w:b/>
          <w:bCs/>
          <w:sz w:val="36"/>
          <w:szCs w:val="36"/>
        </w:rPr>
        <w:t>6. Doporučený praktický postup při řešení podnětu</w:t>
      </w:r>
    </w:p>
    <w:p w14:paraId="721DAE17" w14:textId="58553C5A" w:rsidR="00102DBD" w:rsidRPr="00102DBD" w:rsidRDefault="00102DBD" w:rsidP="00102DBD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Podnět podá </w:t>
      </w:r>
      <w:r w:rsidR="007F034F">
        <w:rPr>
          <w:szCs w:val="24"/>
        </w:rPr>
        <w:t>třídní učitel</w:t>
      </w:r>
      <w:r w:rsidRPr="00102DBD">
        <w:rPr>
          <w:szCs w:val="24"/>
        </w:rPr>
        <w:t xml:space="preserve">/rodič/žák → zaznamená </w:t>
      </w:r>
      <w:r w:rsidR="007F034F">
        <w:rPr>
          <w:szCs w:val="24"/>
        </w:rPr>
        <w:t xml:space="preserve">třídní učitel </w:t>
      </w:r>
      <w:r w:rsidRPr="00102DBD">
        <w:rPr>
          <w:szCs w:val="24"/>
        </w:rPr>
        <w:t>nebo člen ŠPP.</w:t>
      </w:r>
    </w:p>
    <w:p w14:paraId="77ACACAD" w14:textId="629276B6" w:rsidR="00102DBD" w:rsidRPr="00102DBD" w:rsidRDefault="00102DBD" w:rsidP="00102DBD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 xml:space="preserve">Domluva postupu: konzultace </w:t>
      </w:r>
      <w:r w:rsidR="007F034F">
        <w:rPr>
          <w:szCs w:val="24"/>
        </w:rPr>
        <w:t>třídní učitel</w:t>
      </w:r>
      <w:r w:rsidRPr="00102DBD">
        <w:rPr>
          <w:szCs w:val="24"/>
        </w:rPr>
        <w:t xml:space="preserve"> + </w:t>
      </w:r>
      <w:r w:rsidR="007F034F">
        <w:rPr>
          <w:szCs w:val="24"/>
        </w:rPr>
        <w:t>vých.poradce</w:t>
      </w:r>
      <w:r w:rsidRPr="00102DBD">
        <w:rPr>
          <w:szCs w:val="24"/>
        </w:rPr>
        <w:t>/</w:t>
      </w:r>
      <w:r w:rsidR="007F034F">
        <w:rPr>
          <w:szCs w:val="24"/>
        </w:rPr>
        <w:t>školní metodik prev.</w:t>
      </w:r>
      <w:r w:rsidRPr="00102DBD">
        <w:rPr>
          <w:szCs w:val="24"/>
        </w:rPr>
        <w:t xml:space="preserve"> (dle tématu).</w:t>
      </w:r>
    </w:p>
    <w:p w14:paraId="36696C0C" w14:textId="77777777" w:rsidR="00102DBD" w:rsidRPr="00102DBD" w:rsidRDefault="00102DBD" w:rsidP="00102DBD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Nastavení podpory ve škole (opatření v hodinách, PLPP).</w:t>
      </w:r>
    </w:p>
    <w:p w14:paraId="0562E44D" w14:textId="77777777" w:rsidR="00102DBD" w:rsidRPr="00102DBD" w:rsidRDefault="00102DBD" w:rsidP="00102DBD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Pokud nestačí: doporučení vyšetření v PPP/SPC + spolupráce na doporučeních.</w:t>
      </w:r>
    </w:p>
    <w:p w14:paraId="3DDD0C94" w14:textId="77777777" w:rsidR="00102DBD" w:rsidRPr="00102DBD" w:rsidRDefault="00102DBD" w:rsidP="00102DBD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102DBD">
        <w:rPr>
          <w:szCs w:val="24"/>
        </w:rPr>
        <w:t>Průběžné vyhodnocování účinnosti podpory (nejméně 1× za pololetí, nebo dle potřeby).</w:t>
      </w:r>
    </w:p>
    <w:p w14:paraId="7B404C04" w14:textId="77777777" w:rsidR="00454E33" w:rsidRPr="00323366" w:rsidRDefault="00454E33">
      <w:pPr>
        <w:rPr>
          <w:b/>
        </w:rPr>
      </w:pPr>
    </w:p>
    <w:p w14:paraId="0327A9F6" w14:textId="77777777" w:rsidR="0044767C" w:rsidRDefault="0044767C">
      <w:pPr>
        <w:pStyle w:val="Zkladntext"/>
      </w:pPr>
    </w:p>
    <w:sectPr w:rsidR="0044767C" w:rsidSect="00D57D83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BC8D" w14:textId="77777777" w:rsidR="001851B2" w:rsidRDefault="001851B2">
      <w:r>
        <w:separator/>
      </w:r>
    </w:p>
  </w:endnote>
  <w:endnote w:type="continuationSeparator" w:id="0">
    <w:p w14:paraId="78A75886" w14:textId="77777777" w:rsidR="001851B2" w:rsidRDefault="0018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8498" w14:textId="13C347F4" w:rsidR="000536CC" w:rsidRPr="00454E33" w:rsidRDefault="004062A6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8"/>
      </w:rPr>
    </w:pPr>
    <w:r>
      <w:rPr>
        <w:sz w:val="18"/>
        <w:szCs w:val="18"/>
      </w:rPr>
      <w:t xml:space="preserve">Program poradenských služeb v </w:t>
    </w:r>
    <w:r w:rsidR="00102DBD">
      <w:rPr>
        <w:sz w:val="18"/>
        <w:szCs w:val="18"/>
      </w:rPr>
      <w:t>Z</w:t>
    </w:r>
    <w:r>
      <w:rPr>
        <w:sz w:val="18"/>
        <w:szCs w:val="18"/>
      </w:rPr>
      <w:t>Š</w:t>
    </w:r>
    <w:r w:rsidR="000536CC" w:rsidRPr="00454E33">
      <w:rPr>
        <w:sz w:val="18"/>
        <w:szCs w:val="18"/>
      </w:rPr>
      <w:t xml:space="preserve">               </w:t>
    </w:r>
    <w:r w:rsidR="00A420CD" w:rsidRPr="00454E33">
      <w:rPr>
        <w:sz w:val="18"/>
        <w:szCs w:val="18"/>
      </w:rPr>
      <w:t xml:space="preserve">                     </w:t>
    </w:r>
    <w:r w:rsidR="00454E33" w:rsidRPr="00454E33">
      <w:rPr>
        <w:sz w:val="18"/>
        <w:szCs w:val="18"/>
      </w:rPr>
      <w:t xml:space="preserve">                                            </w:t>
    </w:r>
    <w:r w:rsidR="00A420CD" w:rsidRPr="00454E33">
      <w:rPr>
        <w:sz w:val="18"/>
        <w:szCs w:val="18"/>
      </w:rPr>
      <w:t xml:space="preserve">                             </w:t>
    </w:r>
    <w:r w:rsidR="000536CC" w:rsidRPr="00454E33">
      <w:rPr>
        <w:sz w:val="18"/>
        <w:szCs w:val="18"/>
      </w:rPr>
      <w:t xml:space="preserve">       </w:t>
    </w:r>
    <w:r w:rsidR="00AE370D">
      <w:rPr>
        <w:sz w:val="18"/>
        <w:szCs w:val="18"/>
      </w:rPr>
      <w:tab/>
    </w:r>
    <w:r w:rsidR="000536CC" w:rsidRPr="00454E33">
      <w:rPr>
        <w:sz w:val="18"/>
        <w:szCs w:val="18"/>
      </w:rPr>
      <w:t xml:space="preserve">   strana </w:t>
    </w:r>
    <w:r w:rsidR="00610047" w:rsidRPr="00454E33">
      <w:rPr>
        <w:rStyle w:val="slostrnky"/>
        <w:sz w:val="18"/>
        <w:szCs w:val="18"/>
      </w:rPr>
      <w:fldChar w:fldCharType="begin"/>
    </w:r>
    <w:r w:rsidR="000536CC" w:rsidRPr="00454E33">
      <w:rPr>
        <w:rStyle w:val="slostrnky"/>
        <w:sz w:val="18"/>
        <w:szCs w:val="18"/>
      </w:rPr>
      <w:instrText xml:space="preserve"> PAGE </w:instrText>
    </w:r>
    <w:r w:rsidR="00610047" w:rsidRPr="00454E33">
      <w:rPr>
        <w:rStyle w:val="slostrnky"/>
        <w:sz w:val="18"/>
        <w:szCs w:val="18"/>
      </w:rPr>
      <w:fldChar w:fldCharType="separate"/>
    </w:r>
    <w:r w:rsidR="00863126">
      <w:rPr>
        <w:rStyle w:val="slostrnky"/>
        <w:noProof/>
        <w:sz w:val="18"/>
        <w:szCs w:val="18"/>
      </w:rPr>
      <w:t>2</w:t>
    </w:r>
    <w:r w:rsidR="00610047" w:rsidRPr="00454E33">
      <w:rPr>
        <w:rStyle w:val="slostrnky"/>
        <w:sz w:val="18"/>
        <w:szCs w:val="18"/>
      </w:rPr>
      <w:fldChar w:fldCharType="end"/>
    </w:r>
    <w:r w:rsidR="000536CC" w:rsidRPr="00454E33">
      <w:rPr>
        <w:rStyle w:val="slostrnky"/>
        <w:sz w:val="18"/>
        <w:szCs w:val="18"/>
      </w:rPr>
      <w:t xml:space="preserve"> z počtu </w:t>
    </w:r>
    <w:r w:rsidR="00610047" w:rsidRPr="00454E33">
      <w:rPr>
        <w:rStyle w:val="slostrnky"/>
        <w:sz w:val="18"/>
        <w:szCs w:val="18"/>
      </w:rPr>
      <w:fldChar w:fldCharType="begin"/>
    </w:r>
    <w:r w:rsidR="000536CC" w:rsidRPr="00454E33">
      <w:rPr>
        <w:rStyle w:val="slostrnky"/>
        <w:sz w:val="18"/>
        <w:szCs w:val="18"/>
      </w:rPr>
      <w:instrText xml:space="preserve"> NUMPAGES </w:instrText>
    </w:r>
    <w:r w:rsidR="00610047" w:rsidRPr="00454E33">
      <w:rPr>
        <w:rStyle w:val="slostrnky"/>
        <w:sz w:val="18"/>
        <w:szCs w:val="18"/>
      </w:rPr>
      <w:fldChar w:fldCharType="separate"/>
    </w:r>
    <w:r w:rsidR="00863126">
      <w:rPr>
        <w:rStyle w:val="slostrnky"/>
        <w:noProof/>
        <w:sz w:val="18"/>
        <w:szCs w:val="18"/>
      </w:rPr>
      <w:t>10</w:t>
    </w:r>
    <w:r w:rsidR="00610047" w:rsidRPr="00454E33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B346" w14:textId="77777777" w:rsidR="001851B2" w:rsidRDefault="001851B2">
      <w:r>
        <w:separator/>
      </w:r>
    </w:p>
  </w:footnote>
  <w:footnote w:type="continuationSeparator" w:id="0">
    <w:p w14:paraId="139137EC" w14:textId="77777777" w:rsidR="001851B2" w:rsidRDefault="0018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1C87" w14:textId="73BB50EF" w:rsidR="00454E33" w:rsidRDefault="00EC727A" w:rsidP="00EC727A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</w:rPr>
    </w:pPr>
    <w:r w:rsidRPr="00EC727A">
      <w:rPr>
        <w:sz w:val="18"/>
      </w:rPr>
      <w:t xml:space="preserve">Základní škola a </w:t>
    </w:r>
    <w:r w:rsidR="001737EF">
      <w:rPr>
        <w:sz w:val="18"/>
      </w:rPr>
      <w:t>m</w:t>
    </w:r>
    <w:r w:rsidRPr="00EC727A">
      <w:rPr>
        <w:sz w:val="18"/>
      </w:rPr>
      <w:t>ateřská škola Pravčice, okres Kroměříž</w:t>
    </w:r>
  </w:p>
  <w:p w14:paraId="5C14303F" w14:textId="77777777" w:rsidR="000536CC" w:rsidRPr="00454E33" w:rsidRDefault="000536CC" w:rsidP="00454E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00A"/>
    <w:multiLevelType w:val="multilevel"/>
    <w:tmpl w:val="4CDE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E5621"/>
    <w:multiLevelType w:val="multilevel"/>
    <w:tmpl w:val="DFA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55F35"/>
    <w:multiLevelType w:val="multilevel"/>
    <w:tmpl w:val="87EC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0244C"/>
    <w:multiLevelType w:val="multilevel"/>
    <w:tmpl w:val="8592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A3443"/>
    <w:multiLevelType w:val="multilevel"/>
    <w:tmpl w:val="745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7E56"/>
    <w:multiLevelType w:val="multilevel"/>
    <w:tmpl w:val="199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12015"/>
    <w:multiLevelType w:val="hybridMultilevel"/>
    <w:tmpl w:val="17765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0FF2"/>
    <w:multiLevelType w:val="multilevel"/>
    <w:tmpl w:val="C0D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76861"/>
    <w:multiLevelType w:val="hybridMultilevel"/>
    <w:tmpl w:val="4680F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861"/>
    <w:multiLevelType w:val="multilevel"/>
    <w:tmpl w:val="3AE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F0E8C"/>
    <w:multiLevelType w:val="multilevel"/>
    <w:tmpl w:val="88E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B4A0E"/>
    <w:multiLevelType w:val="multilevel"/>
    <w:tmpl w:val="908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22F3A"/>
    <w:multiLevelType w:val="multilevel"/>
    <w:tmpl w:val="0F4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97789"/>
    <w:multiLevelType w:val="multilevel"/>
    <w:tmpl w:val="447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22524"/>
    <w:multiLevelType w:val="hybridMultilevel"/>
    <w:tmpl w:val="3A66A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12190"/>
    <w:multiLevelType w:val="multilevel"/>
    <w:tmpl w:val="8592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045427"/>
    <w:multiLevelType w:val="multilevel"/>
    <w:tmpl w:val="321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234F8"/>
    <w:multiLevelType w:val="hybridMultilevel"/>
    <w:tmpl w:val="2C2046AA"/>
    <w:lvl w:ilvl="0" w:tplc="2F286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3A42725"/>
    <w:multiLevelType w:val="multilevel"/>
    <w:tmpl w:val="BBC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35BA8"/>
    <w:multiLevelType w:val="multilevel"/>
    <w:tmpl w:val="29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50447"/>
    <w:multiLevelType w:val="multilevel"/>
    <w:tmpl w:val="A3E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541C5"/>
    <w:multiLevelType w:val="multilevel"/>
    <w:tmpl w:val="AC30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25F1E"/>
    <w:multiLevelType w:val="hybridMultilevel"/>
    <w:tmpl w:val="B3602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D66CB"/>
    <w:multiLevelType w:val="hybridMultilevel"/>
    <w:tmpl w:val="91505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44592"/>
    <w:multiLevelType w:val="multilevel"/>
    <w:tmpl w:val="85A6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106E3"/>
    <w:multiLevelType w:val="multilevel"/>
    <w:tmpl w:val="C67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618749BA"/>
    <w:multiLevelType w:val="multilevel"/>
    <w:tmpl w:val="6C5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119AA"/>
    <w:multiLevelType w:val="hybridMultilevel"/>
    <w:tmpl w:val="90A46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E4F9E"/>
    <w:multiLevelType w:val="multilevel"/>
    <w:tmpl w:val="43E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C0D4C"/>
    <w:multiLevelType w:val="hybridMultilevel"/>
    <w:tmpl w:val="BB4AB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42E73"/>
    <w:multiLevelType w:val="multilevel"/>
    <w:tmpl w:val="548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B23F9"/>
    <w:multiLevelType w:val="hybridMultilevel"/>
    <w:tmpl w:val="8550E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B637F"/>
    <w:multiLevelType w:val="multilevel"/>
    <w:tmpl w:val="8998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11C3F"/>
    <w:multiLevelType w:val="multilevel"/>
    <w:tmpl w:val="8592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493291">
    <w:abstractNumId w:val="31"/>
  </w:num>
  <w:num w:numId="2" w16cid:durableId="987246737">
    <w:abstractNumId w:val="17"/>
  </w:num>
  <w:num w:numId="3" w16cid:durableId="279533867">
    <w:abstractNumId w:val="21"/>
  </w:num>
  <w:num w:numId="4" w16cid:durableId="161167842">
    <w:abstractNumId w:val="35"/>
  </w:num>
  <w:num w:numId="5" w16cid:durableId="241111440">
    <w:abstractNumId w:val="27"/>
  </w:num>
  <w:num w:numId="6" w16cid:durableId="708139949">
    <w:abstractNumId w:val="9"/>
  </w:num>
  <w:num w:numId="7" w16cid:durableId="2086025639">
    <w:abstractNumId w:val="7"/>
  </w:num>
  <w:num w:numId="8" w16cid:durableId="1117678048">
    <w:abstractNumId w:val="28"/>
  </w:num>
  <w:num w:numId="9" w16cid:durableId="4525634">
    <w:abstractNumId w:val="37"/>
  </w:num>
  <w:num w:numId="10" w16cid:durableId="280691025">
    <w:abstractNumId w:val="33"/>
  </w:num>
  <w:num w:numId="11" w16cid:durableId="1977179404">
    <w:abstractNumId w:val="16"/>
  </w:num>
  <w:num w:numId="12" w16cid:durableId="1663121569">
    <w:abstractNumId w:val="34"/>
  </w:num>
  <w:num w:numId="13" w16cid:durableId="750929884">
    <w:abstractNumId w:val="23"/>
  </w:num>
  <w:num w:numId="14" w16cid:durableId="841580022">
    <w:abstractNumId w:val="5"/>
  </w:num>
  <w:num w:numId="15" w16cid:durableId="2080515530">
    <w:abstractNumId w:val="11"/>
  </w:num>
  <w:num w:numId="16" w16cid:durableId="1161385000">
    <w:abstractNumId w:val="38"/>
  </w:num>
  <w:num w:numId="17" w16cid:durableId="2071728360">
    <w:abstractNumId w:val="26"/>
  </w:num>
  <w:num w:numId="18" w16cid:durableId="825392072">
    <w:abstractNumId w:val="24"/>
  </w:num>
  <w:num w:numId="19" w16cid:durableId="1745838222">
    <w:abstractNumId w:val="2"/>
  </w:num>
  <w:num w:numId="20" w16cid:durableId="41708788">
    <w:abstractNumId w:val="13"/>
  </w:num>
  <w:num w:numId="21" w16cid:durableId="1115707847">
    <w:abstractNumId w:val="8"/>
  </w:num>
  <w:num w:numId="22" w16cid:durableId="1157847286">
    <w:abstractNumId w:val="30"/>
  </w:num>
  <w:num w:numId="23" w16cid:durableId="2022194308">
    <w:abstractNumId w:val="10"/>
  </w:num>
  <w:num w:numId="24" w16cid:durableId="1572614145">
    <w:abstractNumId w:val="29"/>
  </w:num>
  <w:num w:numId="25" w16cid:durableId="366834823">
    <w:abstractNumId w:val="25"/>
  </w:num>
  <w:num w:numId="26" w16cid:durableId="834763528">
    <w:abstractNumId w:val="20"/>
  </w:num>
  <w:num w:numId="27" w16cid:durableId="258178770">
    <w:abstractNumId w:val="14"/>
  </w:num>
  <w:num w:numId="28" w16cid:durableId="678043488">
    <w:abstractNumId w:val="12"/>
  </w:num>
  <w:num w:numId="29" w16cid:durableId="1862358178">
    <w:abstractNumId w:val="36"/>
  </w:num>
  <w:num w:numId="30" w16cid:durableId="1348294674">
    <w:abstractNumId w:val="6"/>
  </w:num>
  <w:num w:numId="31" w16cid:durableId="17702772">
    <w:abstractNumId w:val="0"/>
  </w:num>
  <w:num w:numId="32" w16cid:durableId="154405433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0754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56693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7633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8071160">
    <w:abstractNumId w:val="32"/>
  </w:num>
  <w:num w:numId="37" w16cid:durableId="264071786">
    <w:abstractNumId w:val="1"/>
  </w:num>
  <w:num w:numId="38" w16cid:durableId="346832696">
    <w:abstractNumId w:val="19"/>
  </w:num>
  <w:num w:numId="39" w16cid:durableId="2116363600">
    <w:abstractNumId w:val="39"/>
  </w:num>
  <w:num w:numId="40" w16cid:durableId="1302419395">
    <w:abstractNumId w:val="3"/>
  </w:num>
  <w:num w:numId="41" w16cid:durableId="7557066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6"/>
    <w:rsid w:val="00034C18"/>
    <w:rsid w:val="000536CC"/>
    <w:rsid w:val="00061F4A"/>
    <w:rsid w:val="000621B2"/>
    <w:rsid w:val="00065DBF"/>
    <w:rsid w:val="00074D1C"/>
    <w:rsid w:val="000A3047"/>
    <w:rsid w:val="000B1B50"/>
    <w:rsid w:val="000B5E89"/>
    <w:rsid w:val="000E5E76"/>
    <w:rsid w:val="000F345D"/>
    <w:rsid w:val="0010145D"/>
    <w:rsid w:val="00102DBD"/>
    <w:rsid w:val="0014045B"/>
    <w:rsid w:val="001437AE"/>
    <w:rsid w:val="0015689B"/>
    <w:rsid w:val="00163D03"/>
    <w:rsid w:val="001737EF"/>
    <w:rsid w:val="001851B2"/>
    <w:rsid w:val="001A0B2F"/>
    <w:rsid w:val="001A2CF3"/>
    <w:rsid w:val="001A3856"/>
    <w:rsid w:val="001A4442"/>
    <w:rsid w:val="001B0DA1"/>
    <w:rsid w:val="001B701C"/>
    <w:rsid w:val="001B72FE"/>
    <w:rsid w:val="001C6FCF"/>
    <w:rsid w:val="001F18E0"/>
    <w:rsid w:val="001F6804"/>
    <w:rsid w:val="002120DE"/>
    <w:rsid w:val="00212AF7"/>
    <w:rsid w:val="00212D3D"/>
    <w:rsid w:val="00257304"/>
    <w:rsid w:val="002A5011"/>
    <w:rsid w:val="002B0E99"/>
    <w:rsid w:val="002D7476"/>
    <w:rsid w:val="002D75FE"/>
    <w:rsid w:val="00303860"/>
    <w:rsid w:val="00323366"/>
    <w:rsid w:val="003A41FE"/>
    <w:rsid w:val="003B3563"/>
    <w:rsid w:val="003C507C"/>
    <w:rsid w:val="003C569F"/>
    <w:rsid w:val="003E05F6"/>
    <w:rsid w:val="003E5B65"/>
    <w:rsid w:val="003F04BF"/>
    <w:rsid w:val="003F798C"/>
    <w:rsid w:val="004062A6"/>
    <w:rsid w:val="0040793C"/>
    <w:rsid w:val="004143DA"/>
    <w:rsid w:val="0044767C"/>
    <w:rsid w:val="00452375"/>
    <w:rsid w:val="00453DB1"/>
    <w:rsid w:val="00454E33"/>
    <w:rsid w:val="004C1A95"/>
    <w:rsid w:val="004C6DF1"/>
    <w:rsid w:val="005208CB"/>
    <w:rsid w:val="00525B95"/>
    <w:rsid w:val="00555A96"/>
    <w:rsid w:val="005600B4"/>
    <w:rsid w:val="005772C2"/>
    <w:rsid w:val="00584045"/>
    <w:rsid w:val="005859B2"/>
    <w:rsid w:val="005A7C14"/>
    <w:rsid w:val="005F17EA"/>
    <w:rsid w:val="005F3BC0"/>
    <w:rsid w:val="005F60FA"/>
    <w:rsid w:val="006017EB"/>
    <w:rsid w:val="00603392"/>
    <w:rsid w:val="00610047"/>
    <w:rsid w:val="00635F8D"/>
    <w:rsid w:val="00640237"/>
    <w:rsid w:val="00640C76"/>
    <w:rsid w:val="006578D6"/>
    <w:rsid w:val="00676EF5"/>
    <w:rsid w:val="00682C73"/>
    <w:rsid w:val="00691364"/>
    <w:rsid w:val="006B2EC7"/>
    <w:rsid w:val="006B4BDF"/>
    <w:rsid w:val="006B7530"/>
    <w:rsid w:val="006D38EC"/>
    <w:rsid w:val="006D5D93"/>
    <w:rsid w:val="006F574E"/>
    <w:rsid w:val="00704406"/>
    <w:rsid w:val="00713878"/>
    <w:rsid w:val="00723607"/>
    <w:rsid w:val="00743293"/>
    <w:rsid w:val="0075258B"/>
    <w:rsid w:val="007567AE"/>
    <w:rsid w:val="00772DC8"/>
    <w:rsid w:val="00785969"/>
    <w:rsid w:val="007A001C"/>
    <w:rsid w:val="007A5C5F"/>
    <w:rsid w:val="007C5AC5"/>
    <w:rsid w:val="007D4E73"/>
    <w:rsid w:val="007E42DC"/>
    <w:rsid w:val="007F034F"/>
    <w:rsid w:val="0082364D"/>
    <w:rsid w:val="00836B75"/>
    <w:rsid w:val="00843674"/>
    <w:rsid w:val="00851F7E"/>
    <w:rsid w:val="008559E8"/>
    <w:rsid w:val="00863126"/>
    <w:rsid w:val="00892438"/>
    <w:rsid w:val="008D16B3"/>
    <w:rsid w:val="008D2116"/>
    <w:rsid w:val="00917892"/>
    <w:rsid w:val="0094767C"/>
    <w:rsid w:val="00955997"/>
    <w:rsid w:val="00963C89"/>
    <w:rsid w:val="00963E8D"/>
    <w:rsid w:val="0097316E"/>
    <w:rsid w:val="00987019"/>
    <w:rsid w:val="00996566"/>
    <w:rsid w:val="009B1A3C"/>
    <w:rsid w:val="009C0ED2"/>
    <w:rsid w:val="009D66DA"/>
    <w:rsid w:val="009E5D16"/>
    <w:rsid w:val="009F64B0"/>
    <w:rsid w:val="009F7119"/>
    <w:rsid w:val="00A21B22"/>
    <w:rsid w:val="00A420CD"/>
    <w:rsid w:val="00A70F02"/>
    <w:rsid w:val="00A734FB"/>
    <w:rsid w:val="00A760E0"/>
    <w:rsid w:val="00AE370D"/>
    <w:rsid w:val="00AF45A8"/>
    <w:rsid w:val="00B00AE8"/>
    <w:rsid w:val="00B450AF"/>
    <w:rsid w:val="00B64701"/>
    <w:rsid w:val="00B93068"/>
    <w:rsid w:val="00BA460C"/>
    <w:rsid w:val="00BD2EEF"/>
    <w:rsid w:val="00BE69EB"/>
    <w:rsid w:val="00C00ADE"/>
    <w:rsid w:val="00C05243"/>
    <w:rsid w:val="00C1171C"/>
    <w:rsid w:val="00C30889"/>
    <w:rsid w:val="00C47AE6"/>
    <w:rsid w:val="00C73630"/>
    <w:rsid w:val="00C812F0"/>
    <w:rsid w:val="00C861C3"/>
    <w:rsid w:val="00C861D8"/>
    <w:rsid w:val="00CF0FA4"/>
    <w:rsid w:val="00D11A1F"/>
    <w:rsid w:val="00D2746F"/>
    <w:rsid w:val="00D31D27"/>
    <w:rsid w:val="00D342C8"/>
    <w:rsid w:val="00D57D83"/>
    <w:rsid w:val="00D62E26"/>
    <w:rsid w:val="00D73ADB"/>
    <w:rsid w:val="00D93057"/>
    <w:rsid w:val="00DC1772"/>
    <w:rsid w:val="00DF7988"/>
    <w:rsid w:val="00DF7E3A"/>
    <w:rsid w:val="00E067B7"/>
    <w:rsid w:val="00E07F39"/>
    <w:rsid w:val="00E166BA"/>
    <w:rsid w:val="00E461E5"/>
    <w:rsid w:val="00E549B7"/>
    <w:rsid w:val="00E64B04"/>
    <w:rsid w:val="00EA6916"/>
    <w:rsid w:val="00EB6CB3"/>
    <w:rsid w:val="00EC1BBB"/>
    <w:rsid w:val="00EC4DF1"/>
    <w:rsid w:val="00EC727A"/>
    <w:rsid w:val="00EF0913"/>
    <w:rsid w:val="00F02394"/>
    <w:rsid w:val="00F15ED9"/>
    <w:rsid w:val="00F321A2"/>
    <w:rsid w:val="00F62C84"/>
    <w:rsid w:val="00F64175"/>
    <w:rsid w:val="00F85CE5"/>
    <w:rsid w:val="00FC07CE"/>
    <w:rsid w:val="00FC719F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05C07"/>
  <w15:docId w15:val="{121ED958-15AC-4C9E-9DFB-370320D9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4F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A734FB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734FB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A734FB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A734FB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A734F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A734FB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A734F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A734F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A734FB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734FB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A734FB"/>
    <w:pPr>
      <w:jc w:val="both"/>
    </w:pPr>
    <w:rPr>
      <w:b/>
      <w:color w:val="0000FF"/>
    </w:rPr>
  </w:style>
  <w:style w:type="paragraph" w:styleId="Zkladntext">
    <w:name w:val="Body Text"/>
    <w:basedOn w:val="Normln"/>
    <w:rsid w:val="00A734FB"/>
  </w:style>
  <w:style w:type="paragraph" w:customStyle="1" w:styleId="Paragraf">
    <w:name w:val="Paragraf"/>
    <w:basedOn w:val="Normln"/>
    <w:rsid w:val="00A734FB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A734FB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A734FB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A734FB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A734FB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A734FB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A734FB"/>
    <w:pPr>
      <w:widowControl w:val="0"/>
      <w:ind w:left="360"/>
    </w:pPr>
  </w:style>
  <w:style w:type="paragraph" w:customStyle="1" w:styleId="Prosttext1">
    <w:name w:val="Prostý text1"/>
    <w:basedOn w:val="Normln"/>
    <w:rsid w:val="00A734FB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A734FB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A734FB"/>
    <w:rPr>
      <w:color w:val="0000FF"/>
      <w:u w:val="single"/>
    </w:rPr>
  </w:style>
  <w:style w:type="paragraph" w:styleId="Seznam">
    <w:name w:val="List"/>
    <w:basedOn w:val="Normln"/>
    <w:rsid w:val="00A734FB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A734FB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A734FB"/>
  </w:style>
  <w:style w:type="paragraph" w:customStyle="1" w:styleId="Normlnweb1">
    <w:name w:val="Normální (web)1"/>
    <w:basedOn w:val="Normln"/>
    <w:rsid w:val="00A734FB"/>
    <w:pPr>
      <w:spacing w:before="100" w:after="100"/>
    </w:pPr>
  </w:style>
  <w:style w:type="paragraph" w:customStyle="1" w:styleId="NormalWeb1">
    <w:name w:val="Normal (Web)1"/>
    <w:basedOn w:val="Normln"/>
    <w:rsid w:val="00A734FB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A734FB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A734FB"/>
    <w:rPr>
      <w:b/>
    </w:rPr>
  </w:style>
  <w:style w:type="paragraph" w:customStyle="1" w:styleId="Zkladntextodsazen21">
    <w:name w:val="Základní text odsazený 21"/>
    <w:basedOn w:val="Normln"/>
    <w:rsid w:val="00A734FB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065DB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4C6D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1297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02 - Školní řád</vt:lpstr>
    </vt:vector>
  </TitlesOfParts>
  <Company>PaedDr. Jan Mikáč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Školní řád</dc:title>
  <dc:creator>PaedDr. Jan Mikáč</dc:creator>
  <cp:lastModifiedBy>Darina Prokschová</cp:lastModifiedBy>
  <cp:revision>6</cp:revision>
  <cp:lastPrinted>2026-01-15T13:51:00Z</cp:lastPrinted>
  <dcterms:created xsi:type="dcterms:W3CDTF">2026-01-04T21:13:00Z</dcterms:created>
  <dcterms:modified xsi:type="dcterms:W3CDTF">2026-02-10T21:40:00Z</dcterms:modified>
  <cp:category>Kartotéka</cp:category>
</cp:coreProperties>
</file>